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7093" w:rsidRDefault="0080709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7093" w:rsidRDefault="0080709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6DB3" w:rsidRDefault="00BA6DB3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840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367526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911677">
        <w:rPr>
          <w:rFonts w:ascii="Times New Roman" w:hAnsi="Times New Roman" w:cs="Times New Roman"/>
          <w:b/>
          <w:sz w:val="24"/>
          <w:szCs w:val="24"/>
        </w:rPr>
        <w:t>1</w:t>
      </w:r>
      <w:r w:rsidR="00CD7C90">
        <w:rPr>
          <w:rFonts w:ascii="Times New Roman" w:hAnsi="Times New Roman" w:cs="Times New Roman"/>
          <w:b/>
          <w:sz w:val="24"/>
          <w:szCs w:val="24"/>
        </w:rPr>
        <w:t>8</w:t>
      </w:r>
      <w:r w:rsidR="00B8588A">
        <w:rPr>
          <w:rFonts w:ascii="Times New Roman" w:hAnsi="Times New Roman" w:cs="Times New Roman"/>
          <w:b/>
          <w:sz w:val="24"/>
          <w:szCs w:val="24"/>
        </w:rPr>
        <w:t>6</w:t>
      </w:r>
    </w:p>
    <w:p w:rsidR="00D74793" w:rsidRPr="00367526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CD7C90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A6DB3" w:rsidRDefault="00BA6DB3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A6DB3" w:rsidRDefault="00BA6DB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A6DB3" w:rsidRDefault="00BA6DB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A6DB3" w:rsidRDefault="00BA6DB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6DB3" w:rsidRDefault="00BA6DB3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A6DB3" w:rsidRPr="00714B88" w:rsidRDefault="00BA6DB3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11677">
        <w:rPr>
          <w:rFonts w:ascii="Times New Roman" w:hAnsi="Times New Roman" w:cs="Times New Roman"/>
          <w:sz w:val="24"/>
          <w:szCs w:val="24"/>
        </w:rPr>
        <w:t>26.10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367526">
        <w:rPr>
          <w:rFonts w:ascii="Times New Roman" w:hAnsi="Times New Roman" w:cs="Times New Roman"/>
          <w:sz w:val="24"/>
          <w:szCs w:val="24"/>
        </w:rPr>
        <w:t>КЗК-</w:t>
      </w:r>
      <w:r w:rsidR="00B8588A" w:rsidRPr="00367526">
        <w:rPr>
          <w:rFonts w:ascii="Times New Roman" w:hAnsi="Times New Roman" w:cs="Times New Roman"/>
          <w:sz w:val="24"/>
          <w:szCs w:val="24"/>
        </w:rPr>
        <w:t>713</w:t>
      </w:r>
      <w:r w:rsidRPr="00367526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40F7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4840F7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8588A">
        <w:rPr>
          <w:rFonts w:ascii="Times New Roman" w:hAnsi="Times New Roman" w:cs="Times New Roman"/>
          <w:sz w:val="24"/>
          <w:szCs w:val="24"/>
        </w:rPr>
        <w:t>член</w:t>
      </w:r>
      <w:r w:rsidR="004840F7">
        <w:rPr>
          <w:rFonts w:ascii="Times New Roman" w:hAnsi="Times New Roman" w:cs="Times New Roman"/>
          <w:sz w:val="24"/>
          <w:szCs w:val="24"/>
        </w:rPr>
        <w:t xml:space="preserve"> на КЗК г-н </w:t>
      </w:r>
      <w:r w:rsidR="00B8588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4840F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858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858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Синергон</w:t>
      </w:r>
      <w:proofErr w:type="spellEnd"/>
      <w:r w:rsidR="00B8588A" w:rsidRPr="009F1C5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Енерджи“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3675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807093">
        <w:rPr>
          <w:rFonts w:ascii="Times New Roman" w:hAnsi="Times New Roman" w:cs="Times New Roman"/>
          <w:sz w:val="24"/>
          <w:szCs w:val="24"/>
        </w:rPr>
        <w:t xml:space="preserve"> В. И</w:t>
      </w:r>
      <w:r w:rsidR="00224850">
        <w:rPr>
          <w:rFonts w:ascii="Times New Roman" w:hAnsi="Times New Roman" w:cs="Times New Roman"/>
          <w:sz w:val="24"/>
          <w:szCs w:val="24"/>
        </w:rPr>
        <w:t>.</w:t>
      </w:r>
      <w:r w:rsidR="00807093">
        <w:rPr>
          <w:rFonts w:ascii="Times New Roman" w:hAnsi="Times New Roman" w:cs="Times New Roman"/>
          <w:sz w:val="24"/>
          <w:szCs w:val="24"/>
        </w:rPr>
        <w:t xml:space="preserve"> и адв. М. М.</w:t>
      </w:r>
    </w:p>
    <w:p w:rsidR="00EA67CE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B023F">
        <w:rPr>
          <w:rFonts w:ascii="Times New Roman" w:hAnsi="Times New Roman"/>
          <w:sz w:val="24"/>
          <w:szCs w:val="24"/>
        </w:rPr>
        <w:t xml:space="preserve">. </w:t>
      </w:r>
      <w:r w:rsidR="00B8588A" w:rsidRPr="009F1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Опан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807093">
        <w:rPr>
          <w:rFonts w:ascii="Times New Roman" w:hAnsi="Times New Roman" w:cs="Times New Roman"/>
          <w:sz w:val="24"/>
          <w:szCs w:val="24"/>
        </w:rPr>
        <w:t>адв. Р. М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4279F3" w:rsidRPr="00B8588A" w:rsidRDefault="00C66F0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B8588A" w:rsidRPr="00B858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8588A" w:rsidRPr="00B858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Кумер</w:t>
      </w:r>
      <w:proofErr w:type="spellEnd"/>
      <w:r w:rsidR="00B8588A" w:rsidRPr="00B858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="004279F3" w:rsidRPr="00B858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8B023F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B8588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367526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807093">
        <w:rPr>
          <w:rFonts w:ascii="Times New Roman" w:hAnsi="Times New Roman" w:cs="Times New Roman"/>
          <w:sz w:val="24"/>
          <w:szCs w:val="24"/>
        </w:rPr>
        <w:t xml:space="preserve"> М.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36752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36752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</w:t>
      </w:r>
      <w:r w:rsidR="00367526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070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4840F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Р. М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36752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8070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E33FDE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По същество моля да отмените обжалваното решение и да го </w:t>
      </w:r>
      <w:r w:rsidR="00671718">
        <w:rPr>
          <w:rFonts w:ascii="Times New Roman" w:hAnsi="Times New Roman" w:cs="Times New Roman"/>
          <w:sz w:val="24"/>
          <w:szCs w:val="24"/>
        </w:rPr>
        <w:t xml:space="preserve">върнете 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на </w:t>
      </w:r>
      <w:r w:rsidR="00671718">
        <w:rPr>
          <w:rFonts w:ascii="Times New Roman" w:hAnsi="Times New Roman" w:cs="Times New Roman"/>
          <w:sz w:val="24"/>
          <w:szCs w:val="24"/>
        </w:rPr>
        <w:t>възложителя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за продължа</w:t>
      </w:r>
      <w:r w:rsidR="00367526">
        <w:rPr>
          <w:rFonts w:ascii="Times New Roman" w:hAnsi="Times New Roman" w:cs="Times New Roman"/>
          <w:sz w:val="24"/>
          <w:szCs w:val="24"/>
        </w:rPr>
        <w:t>ване н</w:t>
      </w:r>
      <w:r w:rsidR="00367526" w:rsidRPr="00367526">
        <w:rPr>
          <w:rFonts w:ascii="Times New Roman" w:hAnsi="Times New Roman" w:cs="Times New Roman"/>
          <w:sz w:val="24"/>
          <w:szCs w:val="24"/>
        </w:rPr>
        <w:t>а процедурата от последното законосъобразно действие</w:t>
      </w:r>
      <w:r w:rsidR="00367526">
        <w:rPr>
          <w:rFonts w:ascii="Times New Roman" w:hAnsi="Times New Roman" w:cs="Times New Roman"/>
          <w:sz w:val="24"/>
          <w:szCs w:val="24"/>
        </w:rPr>
        <w:t>.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Считам</w:t>
      </w:r>
      <w:r w:rsidR="00367526"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че издаденото решение е незаконосъобразно поради с</w:t>
      </w:r>
      <w:r w:rsidR="00367526">
        <w:rPr>
          <w:rFonts w:ascii="Times New Roman" w:hAnsi="Times New Roman" w:cs="Times New Roman"/>
          <w:sz w:val="24"/>
          <w:szCs w:val="24"/>
        </w:rPr>
        <w:t>л</w:t>
      </w:r>
      <w:r w:rsidR="00367526" w:rsidRPr="00367526">
        <w:rPr>
          <w:rFonts w:ascii="Times New Roman" w:hAnsi="Times New Roman" w:cs="Times New Roman"/>
          <w:sz w:val="24"/>
          <w:szCs w:val="24"/>
        </w:rPr>
        <w:t>едните съображения</w:t>
      </w:r>
      <w:r w:rsidR="00367526">
        <w:rPr>
          <w:rFonts w:ascii="Times New Roman" w:hAnsi="Times New Roman" w:cs="Times New Roman"/>
          <w:sz w:val="24"/>
          <w:szCs w:val="24"/>
        </w:rPr>
        <w:t xml:space="preserve">: 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при подготовка на офертата си за участие си </w:t>
      </w:r>
      <w:r w:rsidR="00367526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367526"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 w:rsidR="00367526">
        <w:rPr>
          <w:rFonts w:ascii="Times New Roman" w:hAnsi="Times New Roman" w:cs="Times New Roman"/>
          <w:sz w:val="24"/>
          <w:szCs w:val="24"/>
        </w:rPr>
        <w:t xml:space="preserve"> </w:t>
      </w:r>
      <w:r w:rsidR="00367526" w:rsidRPr="00367526">
        <w:rPr>
          <w:rFonts w:ascii="Times New Roman" w:hAnsi="Times New Roman" w:cs="Times New Roman"/>
          <w:sz w:val="24"/>
          <w:szCs w:val="24"/>
        </w:rPr>
        <w:t>Енерджи</w:t>
      </w:r>
      <w:r w:rsidR="00367526">
        <w:rPr>
          <w:rFonts w:ascii="Times New Roman" w:hAnsi="Times New Roman" w:cs="Times New Roman"/>
          <w:sz w:val="24"/>
          <w:szCs w:val="24"/>
        </w:rPr>
        <w:t>“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се е придържало точно към обявените от възложител</w:t>
      </w:r>
      <w:r w:rsidR="00367526">
        <w:rPr>
          <w:rFonts w:ascii="Times New Roman" w:hAnsi="Times New Roman" w:cs="Times New Roman"/>
          <w:sz w:val="24"/>
          <w:szCs w:val="24"/>
        </w:rPr>
        <w:t>я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условия</w:t>
      </w:r>
      <w:r w:rsidR="00E33FDE">
        <w:rPr>
          <w:rFonts w:ascii="Times New Roman" w:hAnsi="Times New Roman" w:cs="Times New Roman"/>
          <w:sz w:val="24"/>
          <w:szCs w:val="24"/>
        </w:rPr>
        <w:t>. В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документацията за участие</w:t>
      </w:r>
      <w:r w:rsidR="00E33FDE"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като критери</w:t>
      </w:r>
      <w:r w:rsidR="00E33FDE">
        <w:rPr>
          <w:rFonts w:ascii="Times New Roman" w:hAnsi="Times New Roman" w:cs="Times New Roman"/>
          <w:sz w:val="24"/>
          <w:szCs w:val="24"/>
        </w:rPr>
        <w:t>й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за оценка</w:t>
      </w:r>
      <w:r w:rsidR="00E33FDE"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е посочена предложена най-ниска цена за предлож</w:t>
      </w:r>
      <w:r w:rsidR="00E33FDE">
        <w:rPr>
          <w:rFonts w:ascii="Times New Roman" w:hAnsi="Times New Roman" w:cs="Times New Roman"/>
          <w:sz w:val="24"/>
          <w:szCs w:val="24"/>
        </w:rPr>
        <w:t>е</w:t>
      </w:r>
      <w:r w:rsidR="00367526" w:rsidRPr="00367526">
        <w:rPr>
          <w:rFonts w:ascii="Times New Roman" w:hAnsi="Times New Roman" w:cs="Times New Roman"/>
          <w:sz w:val="24"/>
          <w:szCs w:val="24"/>
        </w:rPr>
        <w:t>на фиксиран</w:t>
      </w:r>
      <w:r w:rsidR="00E33FDE">
        <w:rPr>
          <w:rFonts w:ascii="Times New Roman" w:hAnsi="Times New Roman" w:cs="Times New Roman"/>
          <w:sz w:val="24"/>
          <w:szCs w:val="24"/>
        </w:rPr>
        <w:t>а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надбавка</w:t>
      </w:r>
      <w:r w:rsidR="00E33FDE">
        <w:rPr>
          <w:rFonts w:ascii="Times New Roman" w:hAnsi="Times New Roman" w:cs="Times New Roman"/>
          <w:sz w:val="24"/>
          <w:szCs w:val="24"/>
        </w:rPr>
        <w:t>.</w:t>
      </w:r>
    </w:p>
    <w:p w:rsidR="00F75271" w:rsidRDefault="0036752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526">
        <w:rPr>
          <w:rFonts w:ascii="Times New Roman" w:hAnsi="Times New Roman" w:cs="Times New Roman"/>
          <w:sz w:val="24"/>
          <w:szCs w:val="24"/>
        </w:rPr>
        <w:t xml:space="preserve">Освен това </w:t>
      </w:r>
      <w:r w:rsidR="009B118B">
        <w:rPr>
          <w:rFonts w:ascii="Times New Roman" w:hAnsi="Times New Roman" w:cs="Times New Roman"/>
          <w:sz w:val="24"/>
          <w:szCs w:val="24"/>
        </w:rPr>
        <w:t>пр</w:t>
      </w:r>
      <w:r w:rsidRPr="00367526">
        <w:rPr>
          <w:rFonts w:ascii="Times New Roman" w:hAnsi="Times New Roman" w:cs="Times New Roman"/>
          <w:sz w:val="24"/>
          <w:szCs w:val="24"/>
        </w:rPr>
        <w:t xml:space="preserve">и изискванията при изготвяне и представяне на офертите </w:t>
      </w:r>
      <w:r w:rsidR="009B118B">
        <w:rPr>
          <w:rFonts w:ascii="Times New Roman" w:hAnsi="Times New Roman" w:cs="Times New Roman"/>
          <w:sz w:val="24"/>
          <w:szCs w:val="24"/>
        </w:rPr>
        <w:t>е у</w:t>
      </w:r>
      <w:r w:rsidRPr="00367526">
        <w:rPr>
          <w:rFonts w:ascii="Times New Roman" w:hAnsi="Times New Roman" w:cs="Times New Roman"/>
          <w:sz w:val="24"/>
          <w:szCs w:val="24"/>
        </w:rPr>
        <w:t>казано</w:t>
      </w:r>
      <w:r w:rsidR="009B118B">
        <w:rPr>
          <w:rFonts w:ascii="Times New Roman" w:hAnsi="Times New Roman" w:cs="Times New Roman"/>
          <w:sz w:val="24"/>
          <w:szCs w:val="24"/>
        </w:rPr>
        <w:t>, ч</w:t>
      </w:r>
      <w:r w:rsidRPr="00367526">
        <w:rPr>
          <w:rFonts w:ascii="Times New Roman" w:hAnsi="Times New Roman" w:cs="Times New Roman"/>
          <w:sz w:val="24"/>
          <w:szCs w:val="24"/>
        </w:rPr>
        <w:t>е ценовото предложение се представя в с</w:t>
      </w:r>
      <w:r w:rsidR="009B118B">
        <w:rPr>
          <w:rFonts w:ascii="Times New Roman" w:hAnsi="Times New Roman" w:cs="Times New Roman"/>
          <w:sz w:val="24"/>
          <w:szCs w:val="24"/>
        </w:rPr>
        <w:t>ъ</w:t>
      </w:r>
      <w:r w:rsidRPr="00367526">
        <w:rPr>
          <w:rFonts w:ascii="Times New Roman" w:hAnsi="Times New Roman" w:cs="Times New Roman"/>
          <w:sz w:val="24"/>
          <w:szCs w:val="24"/>
        </w:rPr>
        <w:t>ответствие с прилож</w:t>
      </w:r>
      <w:r w:rsidR="009B118B">
        <w:rPr>
          <w:rFonts w:ascii="Times New Roman" w:hAnsi="Times New Roman" w:cs="Times New Roman"/>
          <w:sz w:val="24"/>
          <w:szCs w:val="24"/>
        </w:rPr>
        <w:t>е</w:t>
      </w:r>
      <w:r w:rsidRPr="00367526">
        <w:rPr>
          <w:rFonts w:ascii="Times New Roman" w:hAnsi="Times New Roman" w:cs="Times New Roman"/>
          <w:sz w:val="24"/>
          <w:szCs w:val="24"/>
        </w:rPr>
        <w:t xml:space="preserve">ния към документацията образец </w:t>
      </w:r>
      <w:r w:rsidR="009B118B">
        <w:rPr>
          <w:rFonts w:ascii="Times New Roman" w:hAnsi="Times New Roman" w:cs="Times New Roman"/>
          <w:sz w:val="24"/>
          <w:szCs w:val="24"/>
        </w:rPr>
        <w:t xml:space="preserve">№ 5, а </w:t>
      </w:r>
      <w:r w:rsidRPr="00367526">
        <w:rPr>
          <w:rFonts w:ascii="Times New Roman" w:hAnsi="Times New Roman" w:cs="Times New Roman"/>
          <w:sz w:val="24"/>
          <w:szCs w:val="24"/>
        </w:rPr>
        <w:t xml:space="preserve">от офертата на </w:t>
      </w:r>
      <w:r w:rsidR="009B118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B118B"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 w:rsidR="009B118B">
        <w:rPr>
          <w:rFonts w:ascii="Times New Roman" w:hAnsi="Times New Roman" w:cs="Times New Roman"/>
          <w:sz w:val="24"/>
          <w:szCs w:val="24"/>
        </w:rPr>
        <w:t xml:space="preserve"> </w:t>
      </w:r>
      <w:r w:rsidR="009B118B" w:rsidRPr="00367526">
        <w:rPr>
          <w:rFonts w:ascii="Times New Roman" w:hAnsi="Times New Roman" w:cs="Times New Roman"/>
          <w:sz w:val="24"/>
          <w:szCs w:val="24"/>
        </w:rPr>
        <w:t>Енерджи</w:t>
      </w:r>
      <w:r w:rsidR="009B118B">
        <w:rPr>
          <w:rFonts w:ascii="Times New Roman" w:hAnsi="Times New Roman" w:cs="Times New Roman"/>
          <w:sz w:val="24"/>
          <w:szCs w:val="24"/>
        </w:rPr>
        <w:t>“</w:t>
      </w:r>
      <w:r w:rsidR="009B118B" w:rsidRPr="00367526">
        <w:rPr>
          <w:rFonts w:ascii="Times New Roman" w:hAnsi="Times New Roman" w:cs="Times New Roman"/>
          <w:sz w:val="24"/>
          <w:szCs w:val="24"/>
        </w:rPr>
        <w:t xml:space="preserve"> </w:t>
      </w:r>
      <w:r w:rsidRPr="00367526">
        <w:rPr>
          <w:rFonts w:ascii="Times New Roman" w:hAnsi="Times New Roman" w:cs="Times New Roman"/>
          <w:sz w:val="24"/>
          <w:szCs w:val="24"/>
        </w:rPr>
        <w:t>е</w:t>
      </w:r>
      <w:r w:rsidR="009B118B">
        <w:rPr>
          <w:rFonts w:ascii="Times New Roman" w:hAnsi="Times New Roman" w:cs="Times New Roman"/>
          <w:sz w:val="24"/>
          <w:szCs w:val="24"/>
        </w:rPr>
        <w:t xml:space="preserve"> в</w:t>
      </w:r>
      <w:r w:rsidRPr="00367526">
        <w:rPr>
          <w:rFonts w:ascii="Times New Roman" w:hAnsi="Times New Roman" w:cs="Times New Roman"/>
          <w:sz w:val="24"/>
          <w:szCs w:val="24"/>
        </w:rPr>
        <w:t>идно</w:t>
      </w:r>
      <w:r w:rsidR="009B118B">
        <w:rPr>
          <w:rFonts w:ascii="Times New Roman" w:hAnsi="Times New Roman" w:cs="Times New Roman"/>
          <w:sz w:val="24"/>
          <w:szCs w:val="24"/>
        </w:rPr>
        <w:t>,</w:t>
      </w:r>
      <w:r w:rsidRPr="00367526">
        <w:rPr>
          <w:rFonts w:ascii="Times New Roman" w:hAnsi="Times New Roman" w:cs="Times New Roman"/>
          <w:sz w:val="24"/>
          <w:szCs w:val="24"/>
        </w:rPr>
        <w:t xml:space="preserve"> че в група изисквания </w:t>
      </w:r>
      <w:r w:rsidR="009B118B">
        <w:rPr>
          <w:rFonts w:ascii="Times New Roman" w:hAnsi="Times New Roman" w:cs="Times New Roman"/>
          <w:sz w:val="24"/>
          <w:szCs w:val="24"/>
        </w:rPr>
        <w:t>№ 3 „</w:t>
      </w:r>
      <w:r w:rsidRPr="00367526">
        <w:rPr>
          <w:rFonts w:ascii="Times New Roman" w:hAnsi="Times New Roman" w:cs="Times New Roman"/>
          <w:sz w:val="24"/>
          <w:szCs w:val="24"/>
        </w:rPr>
        <w:t>Ценово предложение</w:t>
      </w:r>
      <w:r w:rsidR="009B118B">
        <w:rPr>
          <w:rFonts w:ascii="Times New Roman" w:hAnsi="Times New Roman" w:cs="Times New Roman"/>
          <w:sz w:val="24"/>
          <w:szCs w:val="24"/>
        </w:rPr>
        <w:t>“</w:t>
      </w:r>
      <w:r w:rsidRPr="00367526">
        <w:rPr>
          <w:rFonts w:ascii="Times New Roman" w:hAnsi="Times New Roman" w:cs="Times New Roman"/>
          <w:sz w:val="24"/>
          <w:szCs w:val="24"/>
        </w:rPr>
        <w:t xml:space="preserve"> в част 3</w:t>
      </w:r>
      <w:r w:rsidR="009B118B">
        <w:rPr>
          <w:rFonts w:ascii="Times New Roman" w:hAnsi="Times New Roman" w:cs="Times New Roman"/>
          <w:sz w:val="24"/>
          <w:szCs w:val="24"/>
        </w:rPr>
        <w:t>.</w:t>
      </w:r>
      <w:r w:rsidRPr="00367526">
        <w:rPr>
          <w:rFonts w:ascii="Times New Roman" w:hAnsi="Times New Roman" w:cs="Times New Roman"/>
          <w:sz w:val="24"/>
          <w:szCs w:val="24"/>
        </w:rPr>
        <w:t xml:space="preserve">2 в съответствие с указанията надлежно и коректно </w:t>
      </w:r>
      <w:r w:rsidR="009B118B">
        <w:rPr>
          <w:rFonts w:ascii="Times New Roman" w:hAnsi="Times New Roman" w:cs="Times New Roman"/>
          <w:sz w:val="24"/>
          <w:szCs w:val="24"/>
        </w:rPr>
        <w:t xml:space="preserve">е </w:t>
      </w:r>
      <w:r w:rsidRPr="00367526">
        <w:rPr>
          <w:rFonts w:ascii="Times New Roman" w:hAnsi="Times New Roman" w:cs="Times New Roman"/>
          <w:sz w:val="24"/>
          <w:szCs w:val="24"/>
        </w:rPr>
        <w:t xml:space="preserve">представил своето ценово предложение по образец </w:t>
      </w:r>
      <w:r w:rsidR="009B118B">
        <w:rPr>
          <w:rFonts w:ascii="Times New Roman" w:hAnsi="Times New Roman" w:cs="Times New Roman"/>
          <w:sz w:val="24"/>
          <w:szCs w:val="24"/>
        </w:rPr>
        <w:t xml:space="preserve">№ 5, видно от </w:t>
      </w:r>
      <w:r w:rsidRPr="00367526">
        <w:rPr>
          <w:rFonts w:ascii="Times New Roman" w:hAnsi="Times New Roman" w:cs="Times New Roman"/>
          <w:sz w:val="24"/>
          <w:szCs w:val="24"/>
        </w:rPr>
        <w:t>който е предложен</w:t>
      </w:r>
      <w:r w:rsidR="00F75271">
        <w:rPr>
          <w:rFonts w:ascii="Times New Roman" w:hAnsi="Times New Roman" w:cs="Times New Roman"/>
          <w:sz w:val="24"/>
          <w:szCs w:val="24"/>
        </w:rPr>
        <w:t xml:space="preserve">а </w:t>
      </w:r>
      <w:r w:rsidRPr="00367526">
        <w:rPr>
          <w:rFonts w:ascii="Times New Roman" w:hAnsi="Times New Roman" w:cs="Times New Roman"/>
          <w:sz w:val="24"/>
          <w:szCs w:val="24"/>
        </w:rPr>
        <w:t>фиксиран</w:t>
      </w:r>
      <w:r w:rsidR="00F75271">
        <w:rPr>
          <w:rFonts w:ascii="Times New Roman" w:hAnsi="Times New Roman" w:cs="Times New Roman"/>
          <w:sz w:val="24"/>
          <w:szCs w:val="24"/>
        </w:rPr>
        <w:t>а</w:t>
      </w:r>
      <w:r w:rsidRPr="00367526">
        <w:rPr>
          <w:rFonts w:ascii="Times New Roman" w:hAnsi="Times New Roman" w:cs="Times New Roman"/>
          <w:sz w:val="24"/>
          <w:szCs w:val="24"/>
        </w:rPr>
        <w:t xml:space="preserve"> добавка в размер на 6 лв</w:t>
      </w:r>
      <w:r w:rsidR="00F75271">
        <w:rPr>
          <w:rFonts w:ascii="Times New Roman" w:hAnsi="Times New Roman" w:cs="Times New Roman"/>
          <w:sz w:val="24"/>
          <w:szCs w:val="24"/>
        </w:rPr>
        <w:t>.</w:t>
      </w:r>
      <w:r w:rsidRPr="00367526">
        <w:rPr>
          <w:rFonts w:ascii="Times New Roman" w:hAnsi="Times New Roman" w:cs="Times New Roman"/>
          <w:sz w:val="24"/>
          <w:szCs w:val="24"/>
        </w:rPr>
        <w:t xml:space="preserve"> и 88 ст</w:t>
      </w:r>
      <w:r w:rsidR="00F75271">
        <w:rPr>
          <w:rFonts w:ascii="Times New Roman" w:hAnsi="Times New Roman" w:cs="Times New Roman"/>
          <w:sz w:val="24"/>
          <w:szCs w:val="24"/>
        </w:rPr>
        <w:t>.</w:t>
      </w:r>
      <w:r w:rsidRPr="003675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5271" w:rsidRDefault="00F7527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="00367526" w:rsidRPr="00367526">
        <w:rPr>
          <w:rFonts w:ascii="Times New Roman" w:hAnsi="Times New Roman" w:cs="Times New Roman"/>
          <w:sz w:val="24"/>
          <w:szCs w:val="24"/>
        </w:rPr>
        <w:t>оглед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на изложеното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367526" w:rsidRPr="00367526">
        <w:rPr>
          <w:rFonts w:ascii="Times New Roman" w:hAnsi="Times New Roman" w:cs="Times New Roman"/>
          <w:sz w:val="24"/>
          <w:szCs w:val="24"/>
        </w:rPr>
        <w:t>читам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Синергон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67526">
        <w:rPr>
          <w:rFonts w:ascii="Times New Roman" w:hAnsi="Times New Roman" w:cs="Times New Roman"/>
          <w:sz w:val="24"/>
          <w:szCs w:val="24"/>
        </w:rPr>
        <w:t>Енерджи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3675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67526" w:rsidRPr="00367526">
        <w:rPr>
          <w:rFonts w:ascii="Times New Roman" w:hAnsi="Times New Roman" w:cs="Times New Roman"/>
          <w:sz w:val="24"/>
          <w:szCs w:val="24"/>
        </w:rPr>
        <w:t>спазило абсолютно всички 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както законови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така и заложени от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като е предложил най-ниска цена на фиксирана надбавка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а съгласно възприети от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критерии за възлагане на обществена поръчка на първо място следват бъде класиран именно участникът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367526" w:rsidRPr="00367526">
        <w:rPr>
          <w:rFonts w:ascii="Times New Roman" w:hAnsi="Times New Roman" w:cs="Times New Roman"/>
          <w:sz w:val="24"/>
          <w:szCs w:val="24"/>
        </w:rPr>
        <w:t xml:space="preserve"> който е предложил най-ниска цена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75271" w:rsidRDefault="00F7527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67526" w:rsidRPr="00367526">
        <w:rPr>
          <w:rFonts w:ascii="Times New Roman" w:hAnsi="Times New Roman" w:cs="Times New Roman"/>
          <w:sz w:val="24"/>
          <w:szCs w:val="24"/>
        </w:rPr>
        <w:t>ретен</w:t>
      </w:r>
      <w:r>
        <w:rPr>
          <w:rFonts w:ascii="Times New Roman" w:hAnsi="Times New Roman" w:cs="Times New Roman"/>
          <w:sz w:val="24"/>
          <w:szCs w:val="24"/>
        </w:rPr>
        <w:t>дир</w:t>
      </w:r>
      <w:r w:rsidR="00367526" w:rsidRPr="00367526">
        <w:rPr>
          <w:rFonts w:ascii="Times New Roman" w:hAnsi="Times New Roman" w:cs="Times New Roman"/>
          <w:sz w:val="24"/>
          <w:szCs w:val="24"/>
        </w:rPr>
        <w:t>ам разноски</w:t>
      </w:r>
      <w:r>
        <w:rPr>
          <w:rFonts w:ascii="Times New Roman" w:hAnsi="Times New Roman" w:cs="Times New Roman"/>
          <w:sz w:val="24"/>
          <w:szCs w:val="24"/>
        </w:rPr>
        <w:t>, представям списък.</w:t>
      </w:r>
    </w:p>
    <w:p w:rsidR="00807093" w:rsidRDefault="0036752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752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4E77" w:rsidRDefault="0080709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М.:</w:t>
      </w:r>
    </w:p>
    <w:p w:rsidR="002B004F" w:rsidRDefault="00DA4E77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комисари, </w:t>
      </w:r>
      <w:r w:rsidR="00F75271" w:rsidRPr="00F75271">
        <w:rPr>
          <w:rFonts w:ascii="Times New Roman" w:hAnsi="Times New Roman" w:cs="Times New Roman"/>
          <w:sz w:val="24"/>
          <w:szCs w:val="24"/>
        </w:rPr>
        <w:t>от името на м</w:t>
      </w:r>
      <w:r w:rsidR="00F75271">
        <w:rPr>
          <w:rFonts w:ascii="Times New Roman" w:hAnsi="Times New Roman" w:cs="Times New Roman"/>
          <w:sz w:val="24"/>
          <w:szCs w:val="24"/>
        </w:rPr>
        <w:t>оя дове</w:t>
      </w:r>
      <w:r w:rsidR="00F75271" w:rsidRPr="00F75271">
        <w:rPr>
          <w:rFonts w:ascii="Times New Roman" w:hAnsi="Times New Roman" w:cs="Times New Roman"/>
          <w:sz w:val="24"/>
          <w:szCs w:val="24"/>
        </w:rPr>
        <w:t>рител мо</w:t>
      </w:r>
      <w:r w:rsidR="00F75271">
        <w:rPr>
          <w:rFonts w:ascii="Times New Roman" w:hAnsi="Times New Roman" w:cs="Times New Roman"/>
          <w:sz w:val="24"/>
          <w:szCs w:val="24"/>
        </w:rPr>
        <w:t>ля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да поста</w:t>
      </w:r>
      <w:r w:rsidR="00671718">
        <w:rPr>
          <w:rFonts w:ascii="Times New Roman" w:hAnsi="Times New Roman" w:cs="Times New Roman"/>
          <w:sz w:val="24"/>
          <w:szCs w:val="24"/>
        </w:rPr>
        <w:t>новите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акт</w:t>
      </w:r>
      <w:r w:rsidR="00F75271"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с който да оставите без </w:t>
      </w:r>
      <w:r w:rsidR="00F75271">
        <w:rPr>
          <w:rFonts w:ascii="Times New Roman" w:hAnsi="Times New Roman" w:cs="Times New Roman"/>
          <w:sz w:val="24"/>
          <w:szCs w:val="24"/>
        </w:rPr>
        <w:t xml:space="preserve">уважение </w:t>
      </w:r>
      <w:r w:rsidR="00F75271" w:rsidRPr="00F75271">
        <w:rPr>
          <w:rFonts w:ascii="Times New Roman" w:hAnsi="Times New Roman" w:cs="Times New Roman"/>
          <w:sz w:val="24"/>
          <w:szCs w:val="24"/>
        </w:rPr>
        <w:t>пода</w:t>
      </w:r>
      <w:r w:rsidR="002B004F">
        <w:rPr>
          <w:rFonts w:ascii="Times New Roman" w:hAnsi="Times New Roman" w:cs="Times New Roman"/>
          <w:sz w:val="24"/>
          <w:szCs w:val="24"/>
        </w:rPr>
        <w:t>дената жалба. С</w:t>
      </w:r>
      <w:r w:rsidR="00F75271" w:rsidRPr="00F75271">
        <w:rPr>
          <w:rFonts w:ascii="Times New Roman" w:hAnsi="Times New Roman" w:cs="Times New Roman"/>
          <w:sz w:val="24"/>
          <w:szCs w:val="24"/>
        </w:rPr>
        <w:t>ъображени</w:t>
      </w:r>
      <w:r w:rsidR="002B004F">
        <w:rPr>
          <w:rFonts w:ascii="Times New Roman" w:hAnsi="Times New Roman" w:cs="Times New Roman"/>
          <w:sz w:val="24"/>
          <w:szCs w:val="24"/>
        </w:rPr>
        <w:t>я</w:t>
      </w:r>
      <w:r w:rsidR="00F75271" w:rsidRPr="00F75271">
        <w:rPr>
          <w:rFonts w:ascii="Times New Roman" w:hAnsi="Times New Roman" w:cs="Times New Roman"/>
          <w:sz w:val="24"/>
          <w:szCs w:val="24"/>
        </w:rPr>
        <w:t>т</w:t>
      </w:r>
      <w:r w:rsidR="002B004F">
        <w:rPr>
          <w:rFonts w:ascii="Times New Roman" w:hAnsi="Times New Roman" w:cs="Times New Roman"/>
          <w:sz w:val="24"/>
          <w:szCs w:val="24"/>
        </w:rPr>
        <w:t>а н</w:t>
      </w:r>
      <w:r w:rsidR="00F75271" w:rsidRPr="00F75271">
        <w:rPr>
          <w:rFonts w:ascii="Times New Roman" w:hAnsi="Times New Roman" w:cs="Times New Roman"/>
          <w:sz w:val="24"/>
          <w:szCs w:val="24"/>
        </w:rPr>
        <w:t>и са следните</w:t>
      </w:r>
      <w:r w:rsidR="002B004F">
        <w:rPr>
          <w:rFonts w:ascii="Times New Roman" w:hAnsi="Times New Roman" w:cs="Times New Roman"/>
          <w:sz w:val="24"/>
          <w:szCs w:val="24"/>
        </w:rPr>
        <w:t>:</w:t>
      </w:r>
    </w:p>
    <w:p w:rsidR="00671718" w:rsidRDefault="00671718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5284" w:rsidRDefault="002B004F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могат да бъдат спо</w:t>
      </w:r>
      <w:r>
        <w:rPr>
          <w:rFonts w:ascii="Times New Roman" w:hAnsi="Times New Roman" w:cs="Times New Roman"/>
          <w:sz w:val="24"/>
          <w:szCs w:val="24"/>
        </w:rPr>
        <w:t>делени доводите на жалбоподателя,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че решението на </w:t>
      </w:r>
      <w:r>
        <w:rPr>
          <w:rFonts w:ascii="Times New Roman" w:hAnsi="Times New Roman" w:cs="Times New Roman"/>
          <w:sz w:val="24"/>
          <w:szCs w:val="24"/>
        </w:rPr>
        <w:t>възло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жителя за класиране на участниците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определяне на изпълнител </w:t>
      </w:r>
      <w:r>
        <w:rPr>
          <w:rFonts w:ascii="Times New Roman" w:hAnsi="Times New Roman" w:cs="Times New Roman"/>
          <w:sz w:val="24"/>
          <w:szCs w:val="24"/>
        </w:rPr>
        <w:t>е не</w:t>
      </w:r>
      <w:r w:rsidR="00F75271" w:rsidRPr="00F75271">
        <w:rPr>
          <w:rFonts w:ascii="Times New Roman" w:hAnsi="Times New Roman" w:cs="Times New Roman"/>
          <w:sz w:val="24"/>
          <w:szCs w:val="24"/>
        </w:rPr>
        <w:t>законосъобразно поради съществено нарушения на администриран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производствените правила и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75271" w:rsidRPr="00F75271">
        <w:rPr>
          <w:rFonts w:ascii="Times New Roman" w:hAnsi="Times New Roman" w:cs="Times New Roman"/>
          <w:sz w:val="24"/>
          <w:szCs w:val="24"/>
        </w:rPr>
        <w:t>противоречие с материалните разпоред</w:t>
      </w:r>
      <w:r>
        <w:rPr>
          <w:rFonts w:ascii="Times New Roman" w:hAnsi="Times New Roman" w:cs="Times New Roman"/>
          <w:sz w:val="24"/>
          <w:szCs w:val="24"/>
        </w:rPr>
        <w:t xml:space="preserve">би на </w:t>
      </w:r>
      <w:r w:rsidR="00F75271" w:rsidRPr="00F75271">
        <w:rPr>
          <w:rFonts w:ascii="Times New Roman" w:hAnsi="Times New Roman" w:cs="Times New Roman"/>
          <w:sz w:val="24"/>
          <w:szCs w:val="24"/>
        </w:rPr>
        <w:t>закона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75271" w:rsidRPr="00F75271">
        <w:rPr>
          <w:rFonts w:ascii="Times New Roman" w:hAnsi="Times New Roman" w:cs="Times New Roman"/>
          <w:sz w:val="24"/>
          <w:szCs w:val="24"/>
        </w:rPr>
        <w:t>редстав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75271" w:rsidRPr="00F75271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то предложение в група </w:t>
      </w:r>
      <w:r>
        <w:rPr>
          <w:rFonts w:ascii="Times New Roman" w:hAnsi="Times New Roman" w:cs="Times New Roman"/>
          <w:sz w:val="24"/>
          <w:szCs w:val="24"/>
        </w:rPr>
        <w:t>3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изисквания </w:t>
      </w:r>
      <w:r>
        <w:rPr>
          <w:rFonts w:ascii="Times New Roman" w:hAnsi="Times New Roman" w:cs="Times New Roman"/>
          <w:sz w:val="24"/>
          <w:szCs w:val="24"/>
        </w:rPr>
        <w:t>„</w:t>
      </w:r>
      <w:r w:rsidR="00F75271" w:rsidRPr="00F75271">
        <w:rPr>
          <w:rFonts w:ascii="Times New Roman" w:hAnsi="Times New Roman" w:cs="Times New Roman"/>
          <w:sz w:val="24"/>
          <w:szCs w:val="24"/>
        </w:rPr>
        <w:t>Ценово предложение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от офертата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75271" w:rsidRPr="00F75271">
        <w:rPr>
          <w:rFonts w:ascii="Times New Roman" w:hAnsi="Times New Roman" w:cs="Times New Roman"/>
          <w:sz w:val="24"/>
          <w:szCs w:val="24"/>
        </w:rPr>
        <w:t>оподателя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отговаря</w:t>
      </w:r>
      <w:r>
        <w:rPr>
          <w:rFonts w:ascii="Times New Roman" w:hAnsi="Times New Roman" w:cs="Times New Roman"/>
          <w:sz w:val="24"/>
          <w:szCs w:val="24"/>
        </w:rPr>
        <w:t>т на изискването на възложителя. П</w:t>
      </w:r>
      <w:r w:rsidR="00F75271" w:rsidRPr="00F75271">
        <w:rPr>
          <w:rFonts w:ascii="Times New Roman" w:hAnsi="Times New Roman" w:cs="Times New Roman"/>
          <w:sz w:val="24"/>
          <w:szCs w:val="24"/>
        </w:rPr>
        <w:t>осочената цена от 265 000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ределна стойност на поръчка </w:t>
      </w:r>
      <w:r>
        <w:rPr>
          <w:rFonts w:ascii="Times New Roman" w:hAnsi="Times New Roman" w:cs="Times New Roman"/>
          <w:sz w:val="24"/>
          <w:szCs w:val="24"/>
        </w:rPr>
        <w:t>без ДДС, посочено от възложителя. Д</w:t>
      </w:r>
      <w:r w:rsidR="00F75271" w:rsidRPr="00F75271">
        <w:rPr>
          <w:rFonts w:ascii="Times New Roman" w:hAnsi="Times New Roman" w:cs="Times New Roman"/>
          <w:sz w:val="24"/>
          <w:szCs w:val="24"/>
        </w:rPr>
        <w:t>о</w:t>
      </w:r>
      <w:r w:rsidR="00B75284">
        <w:rPr>
          <w:rFonts w:ascii="Times New Roman" w:hAnsi="Times New Roman" w:cs="Times New Roman"/>
          <w:sz w:val="24"/>
          <w:szCs w:val="24"/>
        </w:rPr>
        <w:t>вод</w:t>
      </w:r>
      <w:r w:rsidR="00F75271" w:rsidRPr="00F75271">
        <w:rPr>
          <w:rFonts w:ascii="Times New Roman" w:hAnsi="Times New Roman" w:cs="Times New Roman"/>
          <w:sz w:val="24"/>
          <w:szCs w:val="24"/>
        </w:rPr>
        <w:t>ите в тази посока на ж</w:t>
      </w:r>
      <w:r w:rsidR="00B75284">
        <w:rPr>
          <w:rFonts w:ascii="Times New Roman" w:hAnsi="Times New Roman" w:cs="Times New Roman"/>
          <w:sz w:val="24"/>
          <w:szCs w:val="24"/>
        </w:rPr>
        <w:t>а</w:t>
      </w:r>
      <w:r w:rsidR="00F75271" w:rsidRPr="00F75271">
        <w:rPr>
          <w:rFonts w:ascii="Times New Roman" w:hAnsi="Times New Roman" w:cs="Times New Roman"/>
          <w:sz w:val="24"/>
          <w:szCs w:val="24"/>
        </w:rPr>
        <w:t>л</w:t>
      </w:r>
      <w:r w:rsidR="00B75284">
        <w:rPr>
          <w:rFonts w:ascii="Times New Roman" w:hAnsi="Times New Roman" w:cs="Times New Roman"/>
          <w:sz w:val="24"/>
          <w:szCs w:val="24"/>
        </w:rPr>
        <w:t>бо</w:t>
      </w:r>
      <w:r w:rsidR="00F75271" w:rsidRPr="00F75271">
        <w:rPr>
          <w:rFonts w:ascii="Times New Roman" w:hAnsi="Times New Roman" w:cs="Times New Roman"/>
          <w:sz w:val="24"/>
          <w:szCs w:val="24"/>
        </w:rPr>
        <w:t>пода</w:t>
      </w:r>
      <w:r w:rsidR="00B75284">
        <w:rPr>
          <w:rFonts w:ascii="Times New Roman" w:hAnsi="Times New Roman" w:cs="Times New Roman"/>
          <w:sz w:val="24"/>
          <w:szCs w:val="24"/>
        </w:rPr>
        <w:t>т</w:t>
      </w:r>
      <w:r w:rsidR="00F75271" w:rsidRPr="00F75271">
        <w:rPr>
          <w:rFonts w:ascii="Times New Roman" w:hAnsi="Times New Roman" w:cs="Times New Roman"/>
          <w:sz w:val="24"/>
          <w:szCs w:val="24"/>
        </w:rPr>
        <w:t>еля са изцяло н</w:t>
      </w:r>
      <w:r w:rsidR="00B75284">
        <w:rPr>
          <w:rFonts w:ascii="Times New Roman" w:hAnsi="Times New Roman" w:cs="Times New Roman"/>
          <w:sz w:val="24"/>
          <w:szCs w:val="24"/>
        </w:rPr>
        <w:t>е</w:t>
      </w:r>
      <w:r w:rsidR="00F75271" w:rsidRPr="00F75271">
        <w:rPr>
          <w:rFonts w:ascii="Times New Roman" w:hAnsi="Times New Roman" w:cs="Times New Roman"/>
          <w:sz w:val="24"/>
          <w:szCs w:val="24"/>
        </w:rPr>
        <w:t>основателни</w:t>
      </w:r>
      <w:r w:rsidR="00B75284">
        <w:rPr>
          <w:rFonts w:ascii="Times New Roman" w:hAnsi="Times New Roman" w:cs="Times New Roman"/>
          <w:sz w:val="24"/>
          <w:szCs w:val="24"/>
        </w:rPr>
        <w:t>.</w:t>
      </w:r>
    </w:p>
    <w:p w:rsidR="00B75284" w:rsidRDefault="00B75284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75271" w:rsidRPr="00F75271">
        <w:rPr>
          <w:rFonts w:ascii="Times New Roman" w:hAnsi="Times New Roman" w:cs="Times New Roman"/>
          <w:sz w:val="24"/>
          <w:szCs w:val="24"/>
        </w:rPr>
        <w:t>а първо място посочената от него цена в ценовото предложение 6,88 лв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без </w:t>
      </w:r>
      <w:r>
        <w:rPr>
          <w:rFonts w:ascii="Times New Roman" w:hAnsi="Times New Roman" w:cs="Times New Roman"/>
          <w:sz w:val="24"/>
          <w:szCs w:val="24"/>
        </w:rPr>
        <w:t>ДДС за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фиксиран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надбавка за </w:t>
      </w:r>
      <w:r>
        <w:rPr>
          <w:rFonts w:ascii="Times New Roman" w:hAnsi="Times New Roman" w:cs="Times New Roman"/>
          <w:sz w:val="24"/>
          <w:szCs w:val="24"/>
        </w:rPr>
        <w:t>1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271" w:rsidRPr="00F75271">
        <w:rPr>
          <w:rFonts w:ascii="Times New Roman" w:hAnsi="Times New Roman" w:cs="Times New Roman"/>
          <w:sz w:val="24"/>
          <w:szCs w:val="24"/>
        </w:rPr>
        <w:t>мегаватчас</w:t>
      </w:r>
      <w:proofErr w:type="spellEnd"/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н</w:t>
      </w:r>
      <w:r>
        <w:rPr>
          <w:rFonts w:ascii="Times New Roman" w:hAnsi="Times New Roman" w:cs="Times New Roman"/>
          <w:sz w:val="24"/>
          <w:szCs w:val="24"/>
        </w:rPr>
        <w:t>етна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активна енергия не отговаря на изискванията на възложителя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F75271" w:rsidRPr="00F75271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да се включват всички разходи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свързани с качественото изпълнение на поръчката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идно от самото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F75271" w:rsidRPr="00F75271">
        <w:rPr>
          <w:rFonts w:ascii="Times New Roman" w:hAnsi="Times New Roman" w:cs="Times New Roman"/>
          <w:sz w:val="24"/>
          <w:szCs w:val="24"/>
        </w:rPr>
        <w:t>еново предложение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75271" w:rsidRPr="00F75271">
        <w:rPr>
          <w:rFonts w:ascii="Times New Roman" w:hAnsi="Times New Roman" w:cs="Times New Roman"/>
          <w:sz w:val="24"/>
          <w:szCs w:val="24"/>
        </w:rPr>
        <w:t>оподател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не</w:t>
      </w:r>
      <w:r w:rsidR="00F75271" w:rsidRPr="00F75271">
        <w:rPr>
          <w:rFonts w:ascii="Times New Roman" w:hAnsi="Times New Roman" w:cs="Times New Roman"/>
          <w:sz w:val="24"/>
          <w:szCs w:val="24"/>
        </w:rPr>
        <w:t>го няма посочено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75271" w:rsidRPr="00F75271">
        <w:rPr>
          <w:rFonts w:ascii="Times New Roman" w:hAnsi="Times New Roman" w:cs="Times New Roman"/>
          <w:sz w:val="24"/>
          <w:szCs w:val="24"/>
        </w:rPr>
        <w:t>че в така предложената цена влизат всички разходи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4F29" w:rsidRDefault="00B75284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F75271" w:rsidRPr="00F75271">
        <w:rPr>
          <w:rFonts w:ascii="Times New Roman" w:hAnsi="Times New Roman" w:cs="Times New Roman"/>
          <w:sz w:val="24"/>
          <w:szCs w:val="24"/>
        </w:rPr>
        <w:t>а следващото място не отговаря на истината и твърдението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F75271" w:rsidRPr="00F75271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по</w:t>
      </w:r>
      <w:r w:rsidR="00F75271" w:rsidRPr="00F75271">
        <w:rPr>
          <w:rFonts w:ascii="Times New Roman" w:hAnsi="Times New Roman" w:cs="Times New Roman"/>
          <w:sz w:val="24"/>
          <w:szCs w:val="24"/>
        </w:rPr>
        <w:t>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че посочена в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3.1 </w:t>
      </w:r>
      <w:r w:rsidR="00E922B8">
        <w:rPr>
          <w:rFonts w:ascii="Times New Roman" w:hAnsi="Times New Roman" w:cs="Times New Roman"/>
          <w:sz w:val="24"/>
          <w:szCs w:val="24"/>
        </w:rPr>
        <w:t>от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предложението цена</w:t>
      </w:r>
      <w:r w:rsidR="00E922B8">
        <w:rPr>
          <w:rFonts w:ascii="Times New Roman" w:hAnsi="Times New Roman" w:cs="Times New Roman"/>
          <w:sz w:val="24"/>
          <w:szCs w:val="24"/>
        </w:rPr>
        <w:t xml:space="preserve"> от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265 000 лв</w:t>
      </w:r>
      <w:r w:rsidR="00E922B8"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била предложената от него </w:t>
      </w:r>
      <w:r w:rsidR="00E922B8">
        <w:rPr>
          <w:rFonts w:ascii="Times New Roman" w:hAnsi="Times New Roman" w:cs="Times New Roman"/>
          <w:sz w:val="24"/>
          <w:szCs w:val="24"/>
        </w:rPr>
        <w:t>п</w:t>
      </w:r>
      <w:r w:rsidR="00F75271" w:rsidRPr="00F75271">
        <w:rPr>
          <w:rFonts w:ascii="Times New Roman" w:hAnsi="Times New Roman" w:cs="Times New Roman"/>
          <w:sz w:val="24"/>
          <w:szCs w:val="24"/>
        </w:rPr>
        <w:t>ределна общата цена за изпълнение на поръчката и това лесно може да се провери</w:t>
      </w:r>
      <w:r w:rsidR="00E922B8"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Ако се приеме</w:t>
      </w:r>
      <w:r w:rsidR="00E922B8"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че предложението м</w:t>
      </w:r>
      <w:r w:rsidR="00864F29">
        <w:rPr>
          <w:rFonts w:ascii="Times New Roman" w:hAnsi="Times New Roman" w:cs="Times New Roman"/>
          <w:sz w:val="24"/>
          <w:szCs w:val="24"/>
        </w:rPr>
        <w:t>у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за надбавка е 6,88 лв</w:t>
      </w:r>
      <w:r w:rsidR="00864F29">
        <w:rPr>
          <w:rFonts w:ascii="Times New Roman" w:hAnsi="Times New Roman" w:cs="Times New Roman"/>
          <w:sz w:val="24"/>
          <w:szCs w:val="24"/>
        </w:rPr>
        <w:t>.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без </w:t>
      </w:r>
      <w:r w:rsidR="00864F29">
        <w:rPr>
          <w:rFonts w:ascii="Times New Roman" w:hAnsi="Times New Roman" w:cs="Times New Roman"/>
          <w:sz w:val="24"/>
          <w:szCs w:val="24"/>
        </w:rPr>
        <w:t>ДДС, каквото 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твърдението и това предложение бъде умножено по прогноз</w:t>
      </w:r>
      <w:r w:rsidR="00864F29">
        <w:rPr>
          <w:rFonts w:ascii="Times New Roman" w:hAnsi="Times New Roman" w:cs="Times New Roman"/>
          <w:sz w:val="24"/>
          <w:szCs w:val="24"/>
        </w:rPr>
        <w:t>ните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864F29">
        <w:rPr>
          <w:rFonts w:ascii="Times New Roman" w:hAnsi="Times New Roman" w:cs="Times New Roman"/>
          <w:sz w:val="24"/>
          <w:szCs w:val="24"/>
        </w:rPr>
        <w:t>а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="00F75271" w:rsidRPr="00F75271">
        <w:rPr>
          <w:rFonts w:ascii="Times New Roman" w:hAnsi="Times New Roman" w:cs="Times New Roman"/>
          <w:sz w:val="24"/>
          <w:szCs w:val="24"/>
        </w:rPr>
        <w:t>потребената</w:t>
      </w:r>
      <w:proofErr w:type="spellEnd"/>
      <w:r w:rsidR="00F75271" w:rsidRPr="00F75271">
        <w:rPr>
          <w:rFonts w:ascii="Times New Roman" w:hAnsi="Times New Roman" w:cs="Times New Roman"/>
          <w:sz w:val="24"/>
          <w:szCs w:val="24"/>
        </w:rPr>
        <w:t xml:space="preserve">  електрическа енергия</w:t>
      </w:r>
      <w:r w:rsidR="00864F29">
        <w:rPr>
          <w:rFonts w:ascii="Times New Roman" w:hAnsi="Times New Roman" w:cs="Times New Roman"/>
          <w:sz w:val="24"/>
          <w:szCs w:val="24"/>
        </w:rPr>
        <w:t>, то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тогава се получава су</w:t>
      </w:r>
      <w:r w:rsidR="00864F29">
        <w:rPr>
          <w:rFonts w:ascii="Times New Roman" w:hAnsi="Times New Roman" w:cs="Times New Roman"/>
          <w:sz w:val="24"/>
          <w:szCs w:val="24"/>
        </w:rPr>
        <w:t xml:space="preserve">ма </w:t>
      </w:r>
      <w:r w:rsidR="00F75271" w:rsidRPr="00F75271">
        <w:rPr>
          <w:rFonts w:ascii="Times New Roman" w:hAnsi="Times New Roman" w:cs="Times New Roman"/>
          <w:sz w:val="24"/>
          <w:szCs w:val="24"/>
        </w:rPr>
        <w:t>от 150 000 лв</w:t>
      </w:r>
      <w:r w:rsidR="00864F29">
        <w:rPr>
          <w:rFonts w:ascii="Times New Roman" w:hAnsi="Times New Roman" w:cs="Times New Roman"/>
          <w:sz w:val="24"/>
          <w:szCs w:val="24"/>
        </w:rPr>
        <w:t>.,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а не 265 000 лв</w:t>
      </w:r>
      <w:r w:rsidR="00864F29">
        <w:rPr>
          <w:rFonts w:ascii="Times New Roman" w:hAnsi="Times New Roman" w:cs="Times New Roman"/>
          <w:sz w:val="24"/>
          <w:szCs w:val="24"/>
        </w:rPr>
        <w:t>.,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както е посочено</w:t>
      </w:r>
      <w:r w:rsidR="00864F29">
        <w:rPr>
          <w:rFonts w:ascii="Times New Roman" w:hAnsi="Times New Roman" w:cs="Times New Roman"/>
          <w:sz w:val="24"/>
          <w:szCs w:val="24"/>
        </w:rPr>
        <w:t>.</w:t>
      </w:r>
    </w:p>
    <w:p w:rsidR="00CC5561" w:rsidRDefault="00F75271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75271">
        <w:rPr>
          <w:rFonts w:ascii="Times New Roman" w:hAnsi="Times New Roman" w:cs="Times New Roman"/>
          <w:sz w:val="24"/>
          <w:szCs w:val="24"/>
        </w:rPr>
        <w:t>Ето защо твърдението</w:t>
      </w:r>
      <w:r w:rsidR="00864F29">
        <w:rPr>
          <w:rFonts w:ascii="Times New Roman" w:hAnsi="Times New Roman" w:cs="Times New Roman"/>
          <w:sz w:val="24"/>
          <w:szCs w:val="24"/>
        </w:rPr>
        <w:t>,</w:t>
      </w:r>
      <w:r w:rsidRPr="00F75271">
        <w:rPr>
          <w:rFonts w:ascii="Times New Roman" w:hAnsi="Times New Roman" w:cs="Times New Roman"/>
          <w:sz w:val="24"/>
          <w:szCs w:val="24"/>
        </w:rPr>
        <w:t xml:space="preserve"> че са имали предвид прогнозата цена според прогноз</w:t>
      </w:r>
      <w:r w:rsidR="00864F29">
        <w:rPr>
          <w:rFonts w:ascii="Times New Roman" w:hAnsi="Times New Roman" w:cs="Times New Roman"/>
          <w:sz w:val="24"/>
          <w:szCs w:val="24"/>
        </w:rPr>
        <w:t>ното</w:t>
      </w:r>
      <w:r w:rsidRPr="00F75271">
        <w:rPr>
          <w:rFonts w:ascii="Times New Roman" w:hAnsi="Times New Roman" w:cs="Times New Roman"/>
          <w:sz w:val="24"/>
          <w:szCs w:val="24"/>
        </w:rPr>
        <w:t xml:space="preserve"> количество </w:t>
      </w:r>
      <w:proofErr w:type="spellStart"/>
      <w:r w:rsidRPr="00F75271">
        <w:rPr>
          <w:rFonts w:ascii="Times New Roman" w:hAnsi="Times New Roman" w:cs="Times New Roman"/>
          <w:sz w:val="24"/>
          <w:szCs w:val="24"/>
        </w:rPr>
        <w:t>потребена</w:t>
      </w:r>
      <w:proofErr w:type="spellEnd"/>
      <w:r w:rsidRPr="00F75271">
        <w:rPr>
          <w:rFonts w:ascii="Times New Roman" w:hAnsi="Times New Roman" w:cs="Times New Roman"/>
          <w:sz w:val="24"/>
          <w:szCs w:val="24"/>
        </w:rPr>
        <w:t xml:space="preserve"> </w:t>
      </w:r>
      <w:r w:rsidR="00864F29">
        <w:rPr>
          <w:rFonts w:ascii="Times New Roman" w:hAnsi="Times New Roman" w:cs="Times New Roman"/>
          <w:sz w:val="24"/>
          <w:szCs w:val="24"/>
        </w:rPr>
        <w:t>електрическа енергия няма как да бъде споделено.</w:t>
      </w:r>
      <w:r w:rsidR="0086416A">
        <w:rPr>
          <w:rFonts w:ascii="Times New Roman" w:hAnsi="Times New Roman" w:cs="Times New Roman"/>
          <w:sz w:val="24"/>
          <w:szCs w:val="24"/>
        </w:rPr>
        <w:t xml:space="preserve"> </w:t>
      </w:r>
      <w:r w:rsidR="0086416A" w:rsidRPr="0086416A">
        <w:rPr>
          <w:rFonts w:ascii="Times New Roman" w:hAnsi="Times New Roman" w:cs="Times New Roman"/>
          <w:sz w:val="24"/>
          <w:szCs w:val="24"/>
        </w:rPr>
        <w:t>Прогнозната цена е само ориентир за участниците и тя не подлежи на оценяването</w:t>
      </w:r>
      <w:r w:rsidR="0086416A">
        <w:rPr>
          <w:rFonts w:ascii="Times New Roman" w:hAnsi="Times New Roman" w:cs="Times New Roman"/>
          <w:sz w:val="24"/>
          <w:szCs w:val="24"/>
        </w:rPr>
        <w:t>. В до</w:t>
      </w:r>
      <w:r w:rsidR="0086416A" w:rsidRPr="0086416A">
        <w:rPr>
          <w:rFonts w:ascii="Times New Roman" w:hAnsi="Times New Roman" w:cs="Times New Roman"/>
          <w:sz w:val="24"/>
          <w:szCs w:val="24"/>
        </w:rPr>
        <w:t>к</w:t>
      </w:r>
      <w:r w:rsidR="0086416A">
        <w:rPr>
          <w:rFonts w:ascii="Times New Roman" w:hAnsi="Times New Roman" w:cs="Times New Roman"/>
          <w:sz w:val="24"/>
          <w:szCs w:val="24"/>
        </w:rPr>
        <w:t>у</w:t>
      </w:r>
      <w:r w:rsidR="0086416A" w:rsidRPr="0086416A">
        <w:rPr>
          <w:rFonts w:ascii="Times New Roman" w:hAnsi="Times New Roman" w:cs="Times New Roman"/>
          <w:sz w:val="24"/>
          <w:szCs w:val="24"/>
        </w:rPr>
        <w:t>ментацията изрично е посочено</w:t>
      </w:r>
      <w:r w:rsidR="0086416A">
        <w:rPr>
          <w:rFonts w:ascii="Times New Roman" w:hAnsi="Times New Roman" w:cs="Times New Roman"/>
          <w:sz w:val="24"/>
          <w:szCs w:val="24"/>
        </w:rPr>
        <w:t>,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че оценката е на база най-ниска цена на предложена на</w:t>
      </w:r>
      <w:r w:rsidR="0086416A">
        <w:rPr>
          <w:rFonts w:ascii="Times New Roman" w:hAnsi="Times New Roman" w:cs="Times New Roman"/>
          <w:sz w:val="24"/>
          <w:szCs w:val="24"/>
        </w:rPr>
        <w:t>д</w:t>
      </w:r>
      <w:r w:rsidR="0086416A" w:rsidRPr="0086416A">
        <w:rPr>
          <w:rFonts w:ascii="Times New Roman" w:hAnsi="Times New Roman" w:cs="Times New Roman"/>
          <w:sz w:val="24"/>
          <w:szCs w:val="24"/>
        </w:rPr>
        <w:t>бавка</w:t>
      </w:r>
      <w:r w:rsidR="0086416A">
        <w:rPr>
          <w:rFonts w:ascii="Times New Roman" w:hAnsi="Times New Roman" w:cs="Times New Roman"/>
          <w:sz w:val="24"/>
          <w:szCs w:val="24"/>
        </w:rPr>
        <w:t>. А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ко за жалбоподателя е съществувала някаква </w:t>
      </w:r>
      <w:r w:rsidR="0086416A">
        <w:rPr>
          <w:rFonts w:ascii="Times New Roman" w:hAnsi="Times New Roman" w:cs="Times New Roman"/>
          <w:sz w:val="24"/>
          <w:szCs w:val="24"/>
        </w:rPr>
        <w:t>н</w:t>
      </w:r>
      <w:r w:rsidR="0086416A" w:rsidRPr="0086416A">
        <w:rPr>
          <w:rFonts w:ascii="Times New Roman" w:hAnsi="Times New Roman" w:cs="Times New Roman"/>
          <w:sz w:val="24"/>
          <w:szCs w:val="24"/>
        </w:rPr>
        <w:t>е</w:t>
      </w:r>
      <w:r w:rsidR="0086416A">
        <w:rPr>
          <w:rFonts w:ascii="Times New Roman" w:hAnsi="Times New Roman" w:cs="Times New Roman"/>
          <w:sz w:val="24"/>
          <w:szCs w:val="24"/>
        </w:rPr>
        <w:t>я</w:t>
      </w:r>
      <w:r w:rsidR="0086416A" w:rsidRPr="0086416A">
        <w:rPr>
          <w:rFonts w:ascii="Times New Roman" w:hAnsi="Times New Roman" w:cs="Times New Roman"/>
          <w:sz w:val="24"/>
          <w:szCs w:val="24"/>
        </w:rPr>
        <w:t>с</w:t>
      </w:r>
      <w:r w:rsidR="0086416A">
        <w:rPr>
          <w:rFonts w:ascii="Times New Roman" w:hAnsi="Times New Roman" w:cs="Times New Roman"/>
          <w:sz w:val="24"/>
          <w:szCs w:val="24"/>
        </w:rPr>
        <w:t>но</w:t>
      </w:r>
      <w:r w:rsidR="0086416A" w:rsidRPr="0086416A">
        <w:rPr>
          <w:rFonts w:ascii="Times New Roman" w:hAnsi="Times New Roman" w:cs="Times New Roman"/>
          <w:sz w:val="24"/>
          <w:szCs w:val="24"/>
        </w:rPr>
        <w:t>та по отношение на документацията и в частност по отношение на предлаганата оферта</w:t>
      </w:r>
      <w:r w:rsidR="0086416A">
        <w:rPr>
          <w:rFonts w:ascii="Times New Roman" w:hAnsi="Times New Roman" w:cs="Times New Roman"/>
          <w:sz w:val="24"/>
          <w:szCs w:val="24"/>
        </w:rPr>
        <w:t>, то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е можел</w:t>
      </w:r>
      <w:r w:rsidR="0086416A">
        <w:rPr>
          <w:rFonts w:ascii="Times New Roman" w:hAnsi="Times New Roman" w:cs="Times New Roman"/>
          <w:sz w:val="24"/>
          <w:szCs w:val="24"/>
        </w:rPr>
        <w:t>о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да поиска разяснение от възложителя</w:t>
      </w:r>
      <w:r w:rsidR="0086416A">
        <w:rPr>
          <w:rFonts w:ascii="Times New Roman" w:hAnsi="Times New Roman" w:cs="Times New Roman"/>
          <w:sz w:val="24"/>
          <w:szCs w:val="24"/>
        </w:rPr>
        <w:t>, т</w:t>
      </w:r>
      <w:r w:rsidR="0086416A" w:rsidRPr="0086416A">
        <w:rPr>
          <w:rFonts w:ascii="Times New Roman" w:hAnsi="Times New Roman" w:cs="Times New Roman"/>
          <w:sz w:val="24"/>
          <w:szCs w:val="24"/>
        </w:rPr>
        <w:t>ой обаче не е сторил това</w:t>
      </w:r>
      <w:r w:rsidR="0086416A">
        <w:rPr>
          <w:rFonts w:ascii="Times New Roman" w:hAnsi="Times New Roman" w:cs="Times New Roman"/>
          <w:sz w:val="24"/>
          <w:szCs w:val="24"/>
        </w:rPr>
        <w:t>. В и</w:t>
      </w:r>
      <w:r w:rsidR="0086416A" w:rsidRPr="0086416A">
        <w:rPr>
          <w:rFonts w:ascii="Times New Roman" w:hAnsi="Times New Roman" w:cs="Times New Roman"/>
          <w:sz w:val="24"/>
          <w:szCs w:val="24"/>
        </w:rPr>
        <w:t>зготвената от възложител</w:t>
      </w:r>
      <w:r w:rsidR="0086416A">
        <w:rPr>
          <w:rFonts w:ascii="Times New Roman" w:hAnsi="Times New Roman" w:cs="Times New Roman"/>
          <w:sz w:val="24"/>
          <w:szCs w:val="24"/>
        </w:rPr>
        <w:t>я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документация изрично е посочено</w:t>
      </w:r>
      <w:r w:rsidR="0086416A">
        <w:rPr>
          <w:rFonts w:ascii="Times New Roman" w:hAnsi="Times New Roman" w:cs="Times New Roman"/>
          <w:sz w:val="24"/>
          <w:szCs w:val="24"/>
        </w:rPr>
        <w:t>,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че участникът е единствено отговорен за евентуално допуснати грешки и пропуски в изчислението на предложен</w:t>
      </w:r>
      <w:r w:rsidR="00CC5561">
        <w:rPr>
          <w:rFonts w:ascii="Times New Roman" w:hAnsi="Times New Roman" w:cs="Times New Roman"/>
          <w:sz w:val="24"/>
          <w:szCs w:val="24"/>
        </w:rPr>
        <w:t>ите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от него цени</w:t>
      </w:r>
      <w:r w:rsidR="00CC5561">
        <w:rPr>
          <w:rFonts w:ascii="Times New Roman" w:hAnsi="Times New Roman" w:cs="Times New Roman"/>
          <w:sz w:val="24"/>
          <w:szCs w:val="24"/>
        </w:rPr>
        <w:t>. Възложителят е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извършил оценка на офертите единствено и само на база посочени цени</w:t>
      </w:r>
      <w:r w:rsidR="00CC5561">
        <w:rPr>
          <w:rFonts w:ascii="Times New Roman" w:hAnsi="Times New Roman" w:cs="Times New Roman"/>
          <w:sz w:val="24"/>
          <w:szCs w:val="24"/>
        </w:rPr>
        <w:t>,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попълнени от участниците и видими от възложителя едва след декриптирането</w:t>
      </w:r>
      <w:r w:rsidR="00CC5561">
        <w:rPr>
          <w:rFonts w:ascii="Times New Roman" w:hAnsi="Times New Roman" w:cs="Times New Roman"/>
          <w:sz w:val="24"/>
          <w:szCs w:val="24"/>
        </w:rPr>
        <w:t>.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</w:t>
      </w:r>
      <w:r w:rsidR="00CC5561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86416A" w:rsidRPr="0086416A">
        <w:rPr>
          <w:rFonts w:ascii="Times New Roman" w:hAnsi="Times New Roman" w:cs="Times New Roman"/>
          <w:sz w:val="24"/>
          <w:szCs w:val="24"/>
        </w:rPr>
        <w:t>няма никаква възможност да прав</w:t>
      </w:r>
      <w:r w:rsidR="00CC5561">
        <w:rPr>
          <w:rFonts w:ascii="Times New Roman" w:hAnsi="Times New Roman" w:cs="Times New Roman"/>
          <w:sz w:val="24"/>
          <w:szCs w:val="24"/>
        </w:rPr>
        <w:t xml:space="preserve">и каквито и да е било тълкувания, </w:t>
      </w:r>
      <w:r w:rsidR="0086416A" w:rsidRPr="0086416A">
        <w:rPr>
          <w:rFonts w:ascii="Times New Roman" w:hAnsi="Times New Roman" w:cs="Times New Roman"/>
          <w:sz w:val="24"/>
          <w:szCs w:val="24"/>
        </w:rPr>
        <w:t>разсъждени</w:t>
      </w:r>
      <w:r w:rsidR="00CC5561">
        <w:rPr>
          <w:rFonts w:ascii="Times New Roman" w:hAnsi="Times New Roman" w:cs="Times New Roman"/>
          <w:sz w:val="24"/>
          <w:szCs w:val="24"/>
        </w:rPr>
        <w:t>я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върху посочената от участника цена</w:t>
      </w:r>
      <w:r w:rsidR="00CC5561">
        <w:rPr>
          <w:rFonts w:ascii="Times New Roman" w:hAnsi="Times New Roman" w:cs="Times New Roman"/>
          <w:sz w:val="24"/>
          <w:szCs w:val="24"/>
        </w:rPr>
        <w:t>. Т</w:t>
      </w:r>
      <w:r w:rsidR="0086416A" w:rsidRPr="0086416A">
        <w:rPr>
          <w:rFonts w:ascii="Times New Roman" w:hAnsi="Times New Roman" w:cs="Times New Roman"/>
          <w:sz w:val="24"/>
          <w:szCs w:val="24"/>
        </w:rPr>
        <w:t>ова е смисъл</w:t>
      </w:r>
      <w:r w:rsidR="00CC5561">
        <w:rPr>
          <w:rFonts w:ascii="Times New Roman" w:hAnsi="Times New Roman" w:cs="Times New Roman"/>
          <w:sz w:val="24"/>
          <w:szCs w:val="24"/>
        </w:rPr>
        <w:t xml:space="preserve">ът 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на </w:t>
      </w:r>
      <w:r w:rsidR="00CC5561">
        <w:rPr>
          <w:rFonts w:ascii="Times New Roman" w:hAnsi="Times New Roman" w:cs="Times New Roman"/>
          <w:sz w:val="24"/>
          <w:szCs w:val="24"/>
        </w:rPr>
        <w:t>ЦАИС ЕОП.</w:t>
      </w:r>
    </w:p>
    <w:p w:rsidR="00DF2C62" w:rsidRDefault="00CC5561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6416A" w:rsidRPr="0086416A">
        <w:rPr>
          <w:rFonts w:ascii="Times New Roman" w:hAnsi="Times New Roman" w:cs="Times New Roman"/>
          <w:sz w:val="24"/>
          <w:szCs w:val="24"/>
        </w:rPr>
        <w:t>е може да бъде споделено и становището на жал</w:t>
      </w:r>
      <w:r>
        <w:rPr>
          <w:rFonts w:ascii="Times New Roman" w:hAnsi="Times New Roman" w:cs="Times New Roman"/>
          <w:sz w:val="24"/>
          <w:szCs w:val="24"/>
        </w:rPr>
        <w:t>б</w:t>
      </w:r>
      <w:r w:rsidR="0086416A" w:rsidRPr="0086416A">
        <w:rPr>
          <w:rFonts w:ascii="Times New Roman" w:hAnsi="Times New Roman" w:cs="Times New Roman"/>
          <w:sz w:val="24"/>
          <w:szCs w:val="24"/>
        </w:rPr>
        <w:t>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че назначената от възложител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комисия е оценявала оферта на участник </w:t>
      </w:r>
      <w:r w:rsidR="00DF2C62">
        <w:rPr>
          <w:rFonts w:ascii="Times New Roman" w:hAnsi="Times New Roman" w:cs="Times New Roman"/>
          <w:sz w:val="24"/>
          <w:szCs w:val="24"/>
        </w:rPr>
        <w:t>„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EVN </w:t>
      </w:r>
      <w:r w:rsidR="00DF2C62">
        <w:rPr>
          <w:rFonts w:ascii="Times New Roman" w:hAnsi="Times New Roman" w:cs="Times New Roman"/>
          <w:sz w:val="24"/>
          <w:szCs w:val="24"/>
        </w:rPr>
        <w:t>ТРЕЙДИНГ САУТ ИЙСТ ЮРЪП“ ЕАД,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а не на класирането на първо място дружество </w:t>
      </w:r>
      <w:r w:rsidR="00DF2C62">
        <w:rPr>
          <w:rFonts w:ascii="Times New Roman" w:hAnsi="Times New Roman" w:cs="Times New Roman"/>
          <w:sz w:val="24"/>
          <w:szCs w:val="24"/>
        </w:rPr>
        <w:t>„КУМЕР“</w:t>
      </w:r>
      <w:r w:rsidR="0086416A" w:rsidRPr="0086416A">
        <w:rPr>
          <w:rFonts w:ascii="Times New Roman" w:hAnsi="Times New Roman" w:cs="Times New Roman"/>
          <w:sz w:val="24"/>
          <w:szCs w:val="24"/>
        </w:rPr>
        <w:t xml:space="preserve"> ООД</w:t>
      </w:r>
      <w:r w:rsidR="00DF2C62">
        <w:rPr>
          <w:rFonts w:ascii="Times New Roman" w:hAnsi="Times New Roman" w:cs="Times New Roman"/>
          <w:sz w:val="24"/>
          <w:szCs w:val="24"/>
        </w:rPr>
        <w:t>. В</w:t>
      </w:r>
      <w:r w:rsidR="0086416A" w:rsidRPr="0086416A">
        <w:rPr>
          <w:rFonts w:ascii="Times New Roman" w:hAnsi="Times New Roman" w:cs="Times New Roman"/>
          <w:sz w:val="24"/>
          <w:szCs w:val="24"/>
        </w:rPr>
        <w:t>идно от приложените по преписката документи в проведената от община Опан процедур</w:t>
      </w:r>
      <w:r w:rsidR="00DF2C62">
        <w:rPr>
          <w:rFonts w:ascii="Times New Roman" w:hAnsi="Times New Roman" w:cs="Times New Roman"/>
          <w:sz w:val="24"/>
          <w:szCs w:val="24"/>
        </w:rPr>
        <w:t>а н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яма такъв участник </w:t>
      </w:r>
      <w:r w:rsidR="00DF2C62">
        <w:rPr>
          <w:rFonts w:ascii="Times New Roman" w:hAnsi="Times New Roman" w:cs="Times New Roman"/>
          <w:sz w:val="24"/>
          <w:szCs w:val="24"/>
        </w:rPr>
        <w:t>„</w:t>
      </w:r>
      <w:r w:rsidR="00DF2C62" w:rsidRPr="0086416A">
        <w:rPr>
          <w:rFonts w:ascii="Times New Roman" w:hAnsi="Times New Roman" w:cs="Times New Roman"/>
          <w:sz w:val="24"/>
          <w:szCs w:val="24"/>
        </w:rPr>
        <w:t xml:space="preserve">EVN </w:t>
      </w:r>
      <w:r w:rsidR="00DF2C62">
        <w:rPr>
          <w:rFonts w:ascii="Times New Roman" w:hAnsi="Times New Roman" w:cs="Times New Roman"/>
          <w:sz w:val="24"/>
          <w:szCs w:val="24"/>
        </w:rPr>
        <w:t xml:space="preserve">ТРЕЙДИНГ САУТ ИЙСТ ЮРЪП“ ЕАД, </w:t>
      </w:r>
      <w:r w:rsidR="00F75271" w:rsidRPr="00F75271">
        <w:rPr>
          <w:rFonts w:ascii="Times New Roman" w:hAnsi="Times New Roman" w:cs="Times New Roman"/>
          <w:sz w:val="24"/>
          <w:szCs w:val="24"/>
        </w:rPr>
        <w:t>очевидно става въпрос за техническа грешка</w:t>
      </w:r>
      <w:r w:rsidR="00DF2C62"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която по никакъв начин не с</w:t>
      </w:r>
      <w:r w:rsidR="00671718">
        <w:rPr>
          <w:rFonts w:ascii="Times New Roman" w:hAnsi="Times New Roman" w:cs="Times New Roman"/>
          <w:sz w:val="24"/>
          <w:szCs w:val="24"/>
        </w:rPr>
        <w:t>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е отразила на изводите на комисията</w:t>
      </w:r>
      <w:r w:rsidR="00DF2C62"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назначена от възложител</w:t>
      </w:r>
      <w:r w:rsidR="00DF2C62">
        <w:rPr>
          <w:rFonts w:ascii="Times New Roman" w:hAnsi="Times New Roman" w:cs="Times New Roman"/>
          <w:sz w:val="24"/>
          <w:szCs w:val="24"/>
        </w:rPr>
        <w:t>я.</w:t>
      </w:r>
    </w:p>
    <w:p w:rsidR="00DF2C62" w:rsidRDefault="00DF2C62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75271" w:rsidRPr="00F75271">
        <w:rPr>
          <w:rFonts w:ascii="Times New Roman" w:hAnsi="Times New Roman" w:cs="Times New Roman"/>
          <w:sz w:val="24"/>
          <w:szCs w:val="24"/>
        </w:rPr>
        <w:t>ретендира</w:t>
      </w:r>
      <w:r>
        <w:rPr>
          <w:rFonts w:ascii="Times New Roman" w:hAnsi="Times New Roman" w:cs="Times New Roman"/>
          <w:sz w:val="24"/>
          <w:szCs w:val="24"/>
        </w:rPr>
        <w:t xml:space="preserve">ме 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разноски </w:t>
      </w:r>
      <w:r>
        <w:rPr>
          <w:rFonts w:ascii="Times New Roman" w:hAnsi="Times New Roman" w:cs="Times New Roman"/>
          <w:sz w:val="24"/>
          <w:szCs w:val="24"/>
        </w:rPr>
        <w:t xml:space="preserve">в размер на </w:t>
      </w:r>
      <w:r w:rsidR="00F75271" w:rsidRPr="00F75271">
        <w:rPr>
          <w:rFonts w:ascii="Times New Roman" w:hAnsi="Times New Roman" w:cs="Times New Roman"/>
          <w:sz w:val="24"/>
          <w:szCs w:val="24"/>
        </w:rPr>
        <w:t>2500 лв</w:t>
      </w:r>
      <w:r>
        <w:rPr>
          <w:rFonts w:ascii="Times New Roman" w:hAnsi="Times New Roman" w:cs="Times New Roman"/>
          <w:sz w:val="24"/>
          <w:szCs w:val="24"/>
        </w:rPr>
        <w:t>. по приложеното пъл</w:t>
      </w:r>
      <w:r w:rsidR="00671718">
        <w:rPr>
          <w:rFonts w:ascii="Times New Roman" w:hAnsi="Times New Roman" w:cs="Times New Roman"/>
          <w:sz w:val="24"/>
          <w:szCs w:val="24"/>
        </w:rPr>
        <w:t>номощно.</w:t>
      </w:r>
    </w:p>
    <w:p w:rsidR="00DF2C62" w:rsidRDefault="00DF2C62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2C62" w:rsidRDefault="00DF2C62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1718" w:rsidRDefault="00671718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F2C62" w:rsidRDefault="00DF2C62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Адв. В. И.:</w:t>
      </w:r>
    </w:p>
    <w:p w:rsidR="00BA6DB3" w:rsidRDefault="00DF2C62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F75271" w:rsidRPr="00F75271">
        <w:rPr>
          <w:rFonts w:ascii="Times New Roman" w:hAnsi="Times New Roman" w:cs="Times New Roman"/>
          <w:sz w:val="24"/>
          <w:szCs w:val="24"/>
        </w:rPr>
        <w:t>читаме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че са прекомерни</w:t>
      </w:r>
      <w:r w:rsidR="00BA6DB3"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</w:t>
      </w:r>
      <w:r w:rsidR="00BA6DB3">
        <w:rPr>
          <w:rFonts w:ascii="Times New Roman" w:hAnsi="Times New Roman" w:cs="Times New Roman"/>
          <w:sz w:val="24"/>
          <w:szCs w:val="24"/>
        </w:rPr>
        <w:t>т</w:t>
      </w:r>
      <w:r w:rsidR="00F75271" w:rsidRPr="00F75271">
        <w:rPr>
          <w:rFonts w:ascii="Times New Roman" w:hAnsi="Times New Roman" w:cs="Times New Roman"/>
          <w:sz w:val="24"/>
          <w:szCs w:val="24"/>
        </w:rPr>
        <w:t>е не с</w:t>
      </w:r>
      <w:r w:rsidR="00BA6DB3">
        <w:rPr>
          <w:rFonts w:ascii="Times New Roman" w:hAnsi="Times New Roman" w:cs="Times New Roman"/>
          <w:sz w:val="24"/>
          <w:szCs w:val="24"/>
        </w:rPr>
        <w:t xml:space="preserve">ъответстват 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на правата и фактически </w:t>
      </w:r>
      <w:r w:rsidR="00BA6DB3">
        <w:rPr>
          <w:rFonts w:ascii="Times New Roman" w:hAnsi="Times New Roman" w:cs="Times New Roman"/>
          <w:sz w:val="24"/>
          <w:szCs w:val="24"/>
        </w:rPr>
        <w:t>сло</w:t>
      </w:r>
      <w:r w:rsidR="00F75271" w:rsidRPr="00F75271">
        <w:rPr>
          <w:rFonts w:ascii="Times New Roman" w:hAnsi="Times New Roman" w:cs="Times New Roman"/>
          <w:sz w:val="24"/>
          <w:szCs w:val="24"/>
        </w:rPr>
        <w:t>жност на</w:t>
      </w:r>
      <w:r w:rsidR="00BA6DB3">
        <w:rPr>
          <w:rFonts w:ascii="Times New Roman" w:hAnsi="Times New Roman" w:cs="Times New Roman"/>
          <w:sz w:val="24"/>
          <w:szCs w:val="24"/>
        </w:rPr>
        <w:t xml:space="preserve"> преписката</w:t>
      </w:r>
    </w:p>
    <w:p w:rsidR="00BA6DB3" w:rsidRDefault="00BA6DB3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М.:</w:t>
      </w:r>
    </w:p>
    <w:p w:rsidR="00BA6DB3" w:rsidRDefault="00BA6DB3" w:rsidP="00F7527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5271" w:rsidRPr="00F75271">
        <w:rPr>
          <w:rFonts w:ascii="Times New Roman" w:hAnsi="Times New Roman" w:cs="Times New Roman"/>
          <w:sz w:val="24"/>
          <w:szCs w:val="24"/>
        </w:rPr>
        <w:t>з просто не знам какво да кажа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т</w:t>
      </w:r>
      <w:r>
        <w:rPr>
          <w:rFonts w:ascii="Times New Roman" w:hAnsi="Times New Roman" w:cs="Times New Roman"/>
          <w:sz w:val="24"/>
          <w:szCs w:val="24"/>
        </w:rPr>
        <w:t>ехният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размер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F75271" w:rsidRPr="00F75271">
        <w:rPr>
          <w:rFonts w:ascii="Times New Roman" w:hAnsi="Times New Roman" w:cs="Times New Roman"/>
          <w:sz w:val="24"/>
          <w:szCs w:val="24"/>
        </w:rPr>
        <w:t xml:space="preserve"> също толкова, значи, не </w:t>
      </w:r>
      <w:r>
        <w:rPr>
          <w:rFonts w:ascii="Times New Roman" w:hAnsi="Times New Roman" w:cs="Times New Roman"/>
          <w:sz w:val="24"/>
          <w:szCs w:val="24"/>
        </w:rPr>
        <w:t xml:space="preserve">, не </w:t>
      </w:r>
      <w:r w:rsidR="00F75271" w:rsidRPr="00F75271">
        <w:rPr>
          <w:rFonts w:ascii="Times New Roman" w:hAnsi="Times New Roman" w:cs="Times New Roman"/>
          <w:sz w:val="24"/>
          <w:szCs w:val="24"/>
        </w:rPr>
        <w:t>правя възражение.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A45677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A6DB3" w:rsidRDefault="00BA6DB3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A6DB3" w:rsidRDefault="00BA6DB3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7BD" w:rsidRDefault="009907BD">
      <w:pPr>
        <w:spacing w:after="0" w:line="240" w:lineRule="auto"/>
      </w:pPr>
      <w:r>
        <w:separator/>
      </w:r>
    </w:p>
  </w:endnote>
  <w:endnote w:type="continuationSeparator" w:id="0">
    <w:p w:rsidR="009907BD" w:rsidRDefault="00990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71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907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7BD" w:rsidRDefault="009907BD">
      <w:pPr>
        <w:spacing w:after="0" w:line="240" w:lineRule="auto"/>
      </w:pPr>
      <w:r>
        <w:separator/>
      </w:r>
    </w:p>
  </w:footnote>
  <w:footnote w:type="continuationSeparator" w:id="0">
    <w:p w:rsidR="009907BD" w:rsidRDefault="009907B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627E4"/>
    <w:rsid w:val="00077EA4"/>
    <w:rsid w:val="00112BA1"/>
    <w:rsid w:val="0012453E"/>
    <w:rsid w:val="00133B8D"/>
    <w:rsid w:val="001846D0"/>
    <w:rsid w:val="001E2D44"/>
    <w:rsid w:val="00224850"/>
    <w:rsid w:val="002B004F"/>
    <w:rsid w:val="002D7E56"/>
    <w:rsid w:val="003234E7"/>
    <w:rsid w:val="003449E4"/>
    <w:rsid w:val="00351B7E"/>
    <w:rsid w:val="00367526"/>
    <w:rsid w:val="0041290C"/>
    <w:rsid w:val="004279F3"/>
    <w:rsid w:val="0045188B"/>
    <w:rsid w:val="00470856"/>
    <w:rsid w:val="004840F7"/>
    <w:rsid w:val="00484671"/>
    <w:rsid w:val="004976A2"/>
    <w:rsid w:val="004B3602"/>
    <w:rsid w:val="004B489C"/>
    <w:rsid w:val="004D1ADA"/>
    <w:rsid w:val="004E1F53"/>
    <w:rsid w:val="004E5575"/>
    <w:rsid w:val="004F1A0C"/>
    <w:rsid w:val="005168BD"/>
    <w:rsid w:val="005B0ACA"/>
    <w:rsid w:val="005F3B0D"/>
    <w:rsid w:val="00601C2A"/>
    <w:rsid w:val="00613213"/>
    <w:rsid w:val="00654FB2"/>
    <w:rsid w:val="00660417"/>
    <w:rsid w:val="00671718"/>
    <w:rsid w:val="006821AF"/>
    <w:rsid w:val="006C1D60"/>
    <w:rsid w:val="00763058"/>
    <w:rsid w:val="00782744"/>
    <w:rsid w:val="007A5E78"/>
    <w:rsid w:val="007B68EB"/>
    <w:rsid w:val="007F521F"/>
    <w:rsid w:val="00807093"/>
    <w:rsid w:val="0084047E"/>
    <w:rsid w:val="00847B5B"/>
    <w:rsid w:val="0086416A"/>
    <w:rsid w:val="00864F29"/>
    <w:rsid w:val="008B023F"/>
    <w:rsid w:val="008D6312"/>
    <w:rsid w:val="008E6B83"/>
    <w:rsid w:val="00911677"/>
    <w:rsid w:val="009907BD"/>
    <w:rsid w:val="00990A2C"/>
    <w:rsid w:val="009A212E"/>
    <w:rsid w:val="009B118B"/>
    <w:rsid w:val="009E4C8F"/>
    <w:rsid w:val="009F0BA0"/>
    <w:rsid w:val="00A45677"/>
    <w:rsid w:val="00A845B4"/>
    <w:rsid w:val="00A8592A"/>
    <w:rsid w:val="00AA3AD5"/>
    <w:rsid w:val="00AD4484"/>
    <w:rsid w:val="00AE7800"/>
    <w:rsid w:val="00AF0D2B"/>
    <w:rsid w:val="00B14824"/>
    <w:rsid w:val="00B601A6"/>
    <w:rsid w:val="00B607DF"/>
    <w:rsid w:val="00B616DC"/>
    <w:rsid w:val="00B75284"/>
    <w:rsid w:val="00B80760"/>
    <w:rsid w:val="00B8588A"/>
    <w:rsid w:val="00BA6DB3"/>
    <w:rsid w:val="00BB45F6"/>
    <w:rsid w:val="00BF5686"/>
    <w:rsid w:val="00BF6FD8"/>
    <w:rsid w:val="00C33427"/>
    <w:rsid w:val="00C55641"/>
    <w:rsid w:val="00C65EDC"/>
    <w:rsid w:val="00C66F01"/>
    <w:rsid w:val="00C9021E"/>
    <w:rsid w:val="00C957F5"/>
    <w:rsid w:val="00CC061D"/>
    <w:rsid w:val="00CC5561"/>
    <w:rsid w:val="00CD08FE"/>
    <w:rsid w:val="00CD7C90"/>
    <w:rsid w:val="00CE785E"/>
    <w:rsid w:val="00D2401F"/>
    <w:rsid w:val="00D403A3"/>
    <w:rsid w:val="00D628D5"/>
    <w:rsid w:val="00D66848"/>
    <w:rsid w:val="00D74793"/>
    <w:rsid w:val="00D82217"/>
    <w:rsid w:val="00DA4E77"/>
    <w:rsid w:val="00DF2C62"/>
    <w:rsid w:val="00E33FDE"/>
    <w:rsid w:val="00E56656"/>
    <w:rsid w:val="00E922B8"/>
    <w:rsid w:val="00EA67CE"/>
    <w:rsid w:val="00EB5FEB"/>
    <w:rsid w:val="00EE1AF7"/>
    <w:rsid w:val="00EF299B"/>
    <w:rsid w:val="00F31618"/>
    <w:rsid w:val="00F3653D"/>
    <w:rsid w:val="00F36676"/>
    <w:rsid w:val="00F668FE"/>
    <w:rsid w:val="00F75271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EFA0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DF2C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985</Words>
  <Characters>5617</Characters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2023-10-31T10:35:00Z</dcterms:created>
  <dcterms:modified xsi:type="dcterms:W3CDTF">2023-10-31T10:35:00Z</dcterms:modified>
</cp:coreProperties>
</file>